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BD" w:rsidRPr="00FC466E" w:rsidRDefault="00BC6CBD" w:rsidP="00BC6CBD">
      <w:pPr>
        <w:tabs>
          <w:tab w:val="left" w:pos="1080"/>
        </w:tabs>
        <w:bidi/>
        <w:spacing w:after="120" w:line="240" w:lineRule="auto"/>
        <w:ind w:left="-142" w:firstLine="142"/>
        <w:rPr>
          <w:rFonts w:ascii="Sakkal Majalla" w:hAnsi="Sakkal Majalla" w:cs="Sakkal Majalla"/>
          <w:b/>
          <w:sz w:val="24"/>
          <w:szCs w:val="24"/>
          <w:rtl/>
          <w:lang w:bidi="ar-SY"/>
        </w:rPr>
      </w:pPr>
      <w:r w:rsidRPr="00FC466E">
        <w:rPr>
          <w:rFonts w:ascii="Sakkal Majalla" w:hAnsi="Sakkal Majalla" w:cs="Sakkal Majalla" w:hint="cs"/>
          <w:bCs/>
          <w:sz w:val="24"/>
          <w:szCs w:val="24"/>
          <w:rtl/>
          <w:lang w:bidi="ar-SY"/>
        </w:rPr>
        <w:t>الولاية:</w:t>
      </w:r>
      <w:r w:rsidRPr="00FC466E">
        <w:rPr>
          <w:rFonts w:ascii="Sakkal Majalla" w:hAnsi="Sakkal Majalla" w:cs="Sakkal Majalla" w:hint="cs"/>
          <w:b/>
          <w:sz w:val="24"/>
          <w:szCs w:val="24"/>
          <w:rtl/>
          <w:lang w:bidi="ar-SY"/>
        </w:rPr>
        <w:t xml:space="preserve"> عموم الولايات</w:t>
      </w:r>
    </w:p>
    <w:p w:rsidR="00BC6CBD" w:rsidRPr="00FC466E" w:rsidRDefault="00BC6CBD" w:rsidP="00BC6CBD">
      <w:pPr>
        <w:tabs>
          <w:tab w:val="left" w:pos="1080"/>
        </w:tabs>
        <w:bidi/>
        <w:spacing w:after="120" w:line="240" w:lineRule="auto"/>
        <w:ind w:left="-142" w:firstLine="142"/>
        <w:rPr>
          <w:rFonts w:ascii="Sakkal Majalla" w:eastAsia="Times New Roman" w:hAnsi="Sakkal Majalla" w:cs="Sakkal Majalla"/>
          <w:bCs/>
          <w:color w:val="0000FF"/>
          <w:sz w:val="24"/>
          <w:szCs w:val="24"/>
          <w:rtl/>
          <w:lang w:eastAsia="tr-TR" w:bidi="ar-SY"/>
        </w:rPr>
      </w:pPr>
      <w:r w:rsidRPr="00FC466E">
        <w:rPr>
          <w:rFonts w:ascii="Sakkal Majalla" w:hAnsi="Sakkal Majalla" w:cs="Sakkal Majalla" w:hint="cs"/>
          <w:bCs/>
          <w:sz w:val="24"/>
          <w:szCs w:val="24"/>
          <w:rtl/>
          <w:lang w:bidi="ar-SY"/>
        </w:rPr>
        <w:t>التاريخ:</w:t>
      </w:r>
      <w:r w:rsidRPr="00FC466E">
        <w:rPr>
          <w:rFonts w:ascii="Sakkal Majalla" w:hAnsi="Sakkal Majalla" w:cs="Sakkal Majalla" w:hint="cs"/>
          <w:b/>
          <w:sz w:val="24"/>
          <w:szCs w:val="24"/>
          <w:rtl/>
          <w:lang w:bidi="ar-SY"/>
        </w:rPr>
        <w:t xml:space="preserve"> 30. 06. 2017</w:t>
      </w:r>
    </w:p>
    <w:p w:rsidR="00723B0F" w:rsidRPr="00BC6CBD" w:rsidRDefault="00723B0F" w:rsidP="00FC466E">
      <w:pPr>
        <w:bidi/>
        <w:spacing w:before="120"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BC6CBD">
        <w:rPr>
          <w:rFonts w:ascii="Sakkal Majalla" w:eastAsia="Calibri" w:hAnsi="Sakkal Majalla" w:cs="Sakkal Majalla"/>
          <w:b/>
          <w:bCs/>
          <w:noProof/>
          <w:sz w:val="28"/>
          <w:szCs w:val="28"/>
          <w:lang w:eastAsia="tr-TR"/>
        </w:rPr>
        <w:drawing>
          <wp:inline distT="0" distB="0" distL="0" distR="0">
            <wp:extent cx="3001698" cy="2456597"/>
            <wp:effectExtent l="0" t="0" r="8255" b="1270"/>
            <wp:docPr id="1" name="Resim 1" descr="C:\Users\c.nazlioglu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azlioglu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58" cy="251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17" w:rsidRDefault="00BC6CBD" w:rsidP="00E22917">
      <w:pPr>
        <w:bidi/>
        <w:spacing w:before="120"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ص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SY"/>
        </w:rPr>
        <w:t>ِ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الر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َّ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ح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ِ</w:t>
      </w:r>
      <w:r w:rsidR="00E22917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ِ</w:t>
      </w:r>
      <w:r w:rsidR="00E22917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BC6CBD" w:rsidRPr="00BC6CBD" w:rsidRDefault="00E22917" w:rsidP="00E22917">
      <w:pPr>
        <w:bidi/>
        <w:spacing w:before="120" w:after="0" w:line="240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الص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ِّ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التي أ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ر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نا الله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ت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عالى أ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ن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ن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="00BC6CB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="00BC6CB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="00BC6CB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س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َّ</w:t>
      </w:r>
      <w:r w:rsidR="00BC6CB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ك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="00BC6CB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ب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ِ</w:t>
      </w:r>
      <w:r w:rsidR="00BC6CB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ها</w:t>
      </w:r>
    </w:p>
    <w:p w:rsidR="00E22917" w:rsidRPr="00A47F7B" w:rsidRDefault="00E22917" w:rsidP="00E22917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Cs/>
          <w:i/>
          <w:sz w:val="28"/>
          <w:szCs w:val="28"/>
          <w:rtl/>
        </w:rPr>
      </w:pPr>
    </w:p>
    <w:p w:rsidR="00C97AA4" w:rsidRPr="00C97AA4" w:rsidRDefault="00E22917" w:rsidP="00FC466E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Cs/>
          <w:i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إ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خ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وان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 الك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رام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: 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ب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ار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ك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 الله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 ل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نا و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ك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ْ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في 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ج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ع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 w:rsidR="00FC466E">
        <w:rPr>
          <w:rFonts w:ascii="Sakkal Majalla" w:eastAsia="Calibri" w:hAnsi="Sakkal Majalla" w:cs="Sakkal Majalla" w:hint="cs"/>
          <w:bCs/>
          <w:i/>
          <w:sz w:val="28"/>
          <w:szCs w:val="28"/>
          <w:rtl/>
          <w:lang w:val="en-US"/>
        </w:rPr>
        <w:t>نا</w:t>
      </w:r>
      <w:r w:rsidR="00C97AA4" w:rsidRPr="00C97AA4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!</w:t>
      </w:r>
    </w:p>
    <w:p w:rsidR="00C97AA4" w:rsidRPr="00BC6CBD" w:rsidRDefault="00C97AA4" w:rsidP="000346E9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قول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الله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عالى في 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ح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ك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زيل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C97AA4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: </w:t>
      </w:r>
      <w:r w:rsidRPr="00947163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"</w:t>
      </w:r>
      <w:r w:rsidR="000346E9" w:rsidRPr="000346E9">
        <w:rPr>
          <w:rFonts w:cs="Shaikh Hamdullah Basic" w:hint="cs"/>
          <w:bCs/>
          <w:color w:val="0000FF"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يَٓا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اَيُّهَا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النَّاسُ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اتَّقُوا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رَبَّكُمُ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الَّذ۪ي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خَلَقَكُمْ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مِنْ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نَفْسٍ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وَاحِدَةٍ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وَخَلَقَ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مِنْهَا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زَوْجَهَا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وَبَثَّ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مِنْهُمَا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رِجَالاً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كَث۪يراً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وَنِسَٓاءًۚ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وَاتَّقُوا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اللّٰهَ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الَّذ۪ي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تَسَٓاءَلُونَ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بِه۪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وَالْاَرْحَامَۜ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اِنَّ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اللّٰهَ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كَانَ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عَلَيْكُمْ</w:t>
      </w:r>
      <w:r w:rsidR="000346E9" w:rsidRPr="000346E9">
        <w:rPr>
          <w:rFonts w:ascii="Sakkal Majalla" w:eastAsia="Calibri" w:hAnsi="Sakkal Majalla" w:cs="Sakkal Majalla"/>
          <w:bCs/>
          <w:i/>
          <w:sz w:val="28"/>
          <w:szCs w:val="28"/>
          <w:rtl/>
        </w:rPr>
        <w:t xml:space="preserve"> </w:t>
      </w:r>
      <w:r w:rsidR="000346E9" w:rsidRPr="000346E9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رَق۪يباً</w:t>
      </w:r>
      <w:r w:rsidR="00414D21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 </w:t>
      </w:r>
      <w:r w:rsidRPr="00947163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"</w:t>
      </w:r>
      <w:r w:rsidRPr="00947163">
        <w:rPr>
          <w:rFonts w:ascii="Sakkal Majalla" w:eastAsia="Calibri" w:hAnsi="Sakkal Majalla" w:cs="Sakkal Majalla"/>
          <w:bCs/>
          <w:iCs/>
          <w:sz w:val="28"/>
          <w:szCs w:val="28"/>
          <w:vertAlign w:val="superscript"/>
        </w:rPr>
        <w:endnoteReference w:id="1"/>
      </w:r>
      <w:r w:rsidRPr="00947163">
        <w:rPr>
          <w:rFonts w:ascii="Sakkal Majalla" w:eastAsia="Calibri" w:hAnsi="Sakkal Majalla" w:cs="Sakkal Majalla" w:hint="cs"/>
          <w:bCs/>
          <w:iCs/>
          <w:sz w:val="28"/>
          <w:szCs w:val="28"/>
          <w:rtl/>
        </w:rPr>
        <w:t>.</w:t>
      </w:r>
    </w:p>
    <w:p w:rsidR="000D6921" w:rsidRPr="00947163" w:rsidRDefault="00C97AA4" w:rsidP="00FB5B43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>و</w:t>
      </w:r>
      <w:r w:rsidR="00A47F7B">
        <w:rPr>
          <w:rFonts w:ascii="Sakkal Majalla" w:eastAsia="Calibri" w:hAnsi="Sakkal Majalla" w:cs="Sakkal Majalla" w:hint="cs"/>
          <w:b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>قول</w:t>
      </w:r>
      <w:r w:rsidR="00A47F7B">
        <w:rPr>
          <w:rFonts w:ascii="Sakkal Majalla" w:eastAsia="Calibri" w:hAnsi="Sakkal Majalla" w:cs="Sakkal Majalla" w:hint="cs"/>
          <w:b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ر</w:t>
      </w:r>
      <w:r w:rsidR="00A47F7B">
        <w:rPr>
          <w:rFonts w:ascii="Sakkal Majalla" w:eastAsia="Calibri" w:hAnsi="Sakkal Majalla" w:cs="Sakkal Majalla" w:hint="cs"/>
          <w:b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>سول</w:t>
      </w:r>
      <w:r w:rsidR="00A47F7B">
        <w:rPr>
          <w:rFonts w:ascii="Sakkal Majalla" w:eastAsia="Calibri" w:hAnsi="Sakkal Majalla" w:cs="Sakkal Majalla" w:hint="cs"/>
          <w:b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الله</w:t>
      </w:r>
      <w:r w:rsidR="00A47F7B">
        <w:rPr>
          <w:rFonts w:ascii="Sakkal Majalla" w:eastAsia="Calibri" w:hAnsi="Sakkal Majalla" w:cs="Sakkal Majalla" w:hint="cs"/>
          <w:b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b/>
          <w:sz w:val="28"/>
          <w:szCs w:val="28"/>
          <w:rtl/>
        </w:rPr>
        <w:t xml:space="preserve"> صلى الله عليه وسلم: </w:t>
      </w:r>
      <w:r w:rsidRPr="00947163">
        <w:rPr>
          <w:rFonts w:ascii="Sakkal Majalla" w:eastAsia="Calibri" w:hAnsi="Sakkal Majalla" w:cs="Sakkal Majalla" w:hint="cs"/>
          <w:bCs/>
          <w:sz w:val="28"/>
          <w:szCs w:val="28"/>
          <w:rtl/>
        </w:rPr>
        <w:t xml:space="preserve">"... </w:t>
      </w:r>
      <w:r w:rsidRPr="00947163">
        <w:rPr>
          <w:rFonts w:ascii="Sakkal Majalla" w:eastAsia="Calibri" w:hAnsi="Sakkal Majalla" w:cs="Sakkal Majalla"/>
          <w:bCs/>
          <w:i/>
          <w:sz w:val="28"/>
          <w:szCs w:val="28"/>
          <w:rtl/>
        </w:rPr>
        <w:t>وَمَنْ كانَ يُؤْمِنُ بِاللَّهِ والْيوم الآخِر، فَلْي</w:t>
      </w:r>
      <w:r w:rsidR="00FC466E" w:rsidRPr="00947163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Pr="00947163">
        <w:rPr>
          <w:rFonts w:ascii="Sakkal Majalla" w:eastAsia="Calibri" w:hAnsi="Sakkal Majalla" w:cs="Sakkal Majalla"/>
          <w:bCs/>
          <w:i/>
          <w:sz w:val="28"/>
          <w:szCs w:val="28"/>
          <w:rtl/>
        </w:rPr>
        <w:t>ص</w:t>
      </w:r>
      <w:r w:rsidR="00FC466E" w:rsidRPr="00947163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 w:rsidRPr="00947163">
        <w:rPr>
          <w:rFonts w:ascii="Sakkal Majalla" w:eastAsia="Calibri" w:hAnsi="Sakkal Majalla" w:cs="Sakkal Majalla"/>
          <w:bCs/>
          <w:i/>
          <w:sz w:val="28"/>
          <w:szCs w:val="28"/>
          <w:rtl/>
        </w:rPr>
        <w:t>لْ رَحِمَهُ</w:t>
      </w:r>
      <w:r w:rsidR="00970D83">
        <w:rPr>
          <w:rFonts w:ascii="Sakkal Majalla" w:eastAsia="Calibri" w:hAnsi="Sakkal Majalla" w:cs="Sakkal Majalla"/>
          <w:bCs/>
          <w:i/>
          <w:sz w:val="28"/>
          <w:szCs w:val="28"/>
        </w:rPr>
        <w:t>…</w:t>
      </w:r>
      <w:r w:rsidRPr="00947163">
        <w:rPr>
          <w:rFonts w:ascii="Sakkal Majalla" w:eastAsia="Calibri" w:hAnsi="Sakkal Majalla" w:cs="Sakkal Majalla" w:hint="cs"/>
          <w:bCs/>
          <w:sz w:val="28"/>
          <w:szCs w:val="28"/>
          <w:rtl/>
        </w:rPr>
        <w:t>"</w:t>
      </w:r>
      <w:r w:rsidR="00FD6260" w:rsidRPr="00947163">
        <w:rPr>
          <w:rFonts w:ascii="Sakkal Majalla" w:eastAsia="Calibri" w:hAnsi="Sakkal Majalla" w:cs="Sakkal Majalla"/>
          <w:bCs/>
          <w:sz w:val="28"/>
          <w:szCs w:val="28"/>
          <w:vertAlign w:val="superscript"/>
        </w:rPr>
        <w:endnoteReference w:id="2"/>
      </w:r>
      <w:r w:rsidRPr="00947163">
        <w:rPr>
          <w:rFonts w:ascii="Sakkal Majalla" w:eastAsia="Calibri" w:hAnsi="Sakkal Majalla" w:cs="Sakkal Majalla" w:hint="cs"/>
          <w:bCs/>
          <w:sz w:val="28"/>
          <w:szCs w:val="28"/>
          <w:rtl/>
        </w:rPr>
        <w:t>.</w:t>
      </w:r>
    </w:p>
    <w:p w:rsidR="000D6921" w:rsidRPr="00935F26" w:rsidRDefault="000D6921" w:rsidP="000D6921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ُّ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ها الم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ُ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س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ْ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ِ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مون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الأ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َ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فاض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ِ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ُ</w:t>
      </w:r>
      <w:r w:rsidRPr="00935F26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!</w:t>
      </w:r>
    </w:p>
    <w:p w:rsidR="000D6921" w:rsidRPr="000D6921" w:rsidRDefault="000D6921" w:rsidP="000D6921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ج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اء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ص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حاب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ٌّ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إلى ر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سول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الله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صلى الله عليه وسلم و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قال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: "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يا ر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سول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الله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، إ</w:t>
      </w:r>
      <w:r w:rsidR="00935F26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</w:t>
      </w:r>
      <w:r w:rsidR="00935F26">
        <w:rPr>
          <w:rFonts w:ascii="Sakkal Majalla" w:eastAsia="Calibri" w:hAnsi="Sakkal Majalla" w:cs="Sakkal Majalla" w:hint="cs"/>
          <w:sz w:val="28"/>
          <w:szCs w:val="28"/>
          <w:rtl/>
        </w:rPr>
        <w:t>َّ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لي ق</w:t>
      </w:r>
      <w:r w:rsidR="00935F26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راب</w:t>
      </w:r>
      <w:r w:rsidR="00935F26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ة</w:t>
      </w:r>
      <w:r w:rsidR="00935F26">
        <w:rPr>
          <w:rFonts w:ascii="Sakkal Majalla" w:eastAsia="Calibri" w:hAnsi="Sakkal Majalla" w:cs="Sakkal Majalla" w:hint="cs"/>
          <w:sz w:val="28"/>
          <w:szCs w:val="28"/>
          <w:rtl/>
        </w:rPr>
        <w:t>ً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أ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ص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و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ق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ط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عون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ني، و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أ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ح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س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إ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و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="00FC466E">
        <w:rPr>
          <w:rFonts w:ascii="Sakkal Majalla" w:eastAsia="Calibri" w:hAnsi="Sakkal Majalla" w:cs="Sakkal Majalla"/>
          <w:sz w:val="28"/>
          <w:szCs w:val="28"/>
          <w:rtl/>
        </w:rPr>
        <w:t>سي</w:t>
      </w:r>
      <w:r w:rsidR="00FC466E">
        <w:rPr>
          <w:rFonts w:ascii="Sakkal Majalla" w:eastAsia="Calibri" w:hAnsi="Sakkal Majalla" w:cs="Sakkal Majalla" w:hint="cs"/>
          <w:sz w:val="28"/>
          <w:szCs w:val="28"/>
          <w:rtl/>
        </w:rPr>
        <w:t>ئ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و</w:t>
      </w:r>
      <w:r>
        <w:rPr>
          <w:rFonts w:ascii="Sakkal Majalla" w:eastAsia="Calibri" w:hAnsi="Sakkal Majalla" w:cs="Sakkal Majalla"/>
          <w:sz w:val="28"/>
          <w:szCs w:val="28"/>
          <w:rtl/>
        </w:rPr>
        <w:t>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 إ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/>
          <w:sz w:val="28"/>
          <w:szCs w:val="28"/>
          <w:rtl/>
        </w:rPr>
        <w:t>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َّ</w:t>
      </w:r>
      <w:r>
        <w:rPr>
          <w:rFonts w:ascii="Sakkal Majalla" w:eastAsia="Calibri" w:hAnsi="Sakkal Majalla" w:cs="Sakkal Majalla"/>
          <w:sz w:val="28"/>
          <w:szCs w:val="28"/>
          <w:rtl/>
        </w:rPr>
        <w:t>، وأ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ح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/>
          <w:sz w:val="28"/>
          <w:szCs w:val="28"/>
          <w:rtl/>
        </w:rPr>
        <w:t>لُم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 ع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/>
          <w:sz w:val="28"/>
          <w:szCs w:val="28"/>
          <w:rtl/>
        </w:rPr>
        <w:t>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>
        <w:rPr>
          <w:rFonts w:ascii="Sakkal Majalla" w:eastAsia="Calibri" w:hAnsi="Sakkal Majalla" w:cs="Sakkal Majalla"/>
          <w:sz w:val="28"/>
          <w:szCs w:val="28"/>
          <w:rtl/>
        </w:rPr>
        <w:t>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 و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ج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/>
          <w:sz w:val="28"/>
          <w:szCs w:val="28"/>
          <w:rtl/>
        </w:rPr>
        <w:t>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لون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 ع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/>
          <w:sz w:val="28"/>
          <w:szCs w:val="28"/>
          <w:rtl/>
        </w:rPr>
        <w:t>ليّ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َ"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،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ف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قال</w:t>
      </w:r>
      <w:r w:rsidR="00A47F7B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: "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ل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ئ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ك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ت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ك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ما ق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ل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ت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ف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ك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أ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</w:t>
      </w:r>
      <w:r w:rsidR="007818C4">
        <w:rPr>
          <w:rFonts w:ascii="Sakkal Majalla" w:eastAsia="Calibri" w:hAnsi="Sakkal Majalla" w:cs="Sakkal Majalla" w:hint="cs"/>
          <w:sz w:val="28"/>
          <w:szCs w:val="28"/>
          <w:rtl/>
        </w:rPr>
        <w:t>َّ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ما تُسِفُّه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المَلّ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، ولا 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زال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ع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ك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الله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ظ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هير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ٌ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ع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ه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ما د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ت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 xml:space="preserve"> على ذ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Pr="000D6921">
        <w:rPr>
          <w:rFonts w:ascii="Sakkal Majalla" w:eastAsia="Calibri" w:hAnsi="Sakkal Majalla" w:cs="Sakkal Majalla"/>
          <w:sz w:val="28"/>
          <w:szCs w:val="28"/>
          <w:rtl/>
        </w:rPr>
        <w:t>ك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َ"</w:t>
      </w:r>
      <w:r w:rsidR="00935F26" w:rsidRPr="00BC6CBD">
        <w:rPr>
          <w:rFonts w:ascii="Sakkal Majalla" w:eastAsia="Calibri" w:hAnsi="Sakkal Majalla" w:cs="Sakkal Majalla"/>
          <w:bCs/>
          <w:sz w:val="28"/>
          <w:szCs w:val="28"/>
          <w:vertAlign w:val="superscript"/>
        </w:rPr>
        <w:endnoteReference w:id="3"/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. </w:t>
      </w:r>
    </w:p>
    <w:p w:rsidR="00B0592D" w:rsidRPr="000651FF" w:rsidRDefault="00B0592D" w:rsidP="00B0592D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Cs/>
          <w:i/>
          <w:sz w:val="28"/>
          <w:szCs w:val="28"/>
          <w:rtl/>
        </w:rPr>
      </w:pP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أ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ُّ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ها الم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ؤ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نون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 xml:space="preserve"> الأ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ع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ز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ّ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اء</w:t>
      </w:r>
      <w:r w:rsidR="00A47F7B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Cs/>
          <w:i/>
          <w:sz w:val="28"/>
          <w:szCs w:val="28"/>
          <w:rtl/>
        </w:rPr>
        <w:t>!</w:t>
      </w:r>
    </w:p>
    <w:p w:rsidR="00D56F75" w:rsidRPr="00437369" w:rsidRDefault="00B0592D" w:rsidP="00FC466E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/>
          <w:iCs/>
          <w:sz w:val="28"/>
          <w:szCs w:val="28"/>
          <w:lang w:bidi="ar-SY"/>
        </w:rPr>
      </w:pP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ص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ح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سيل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ٌ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هام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ٌ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اس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رار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الع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لاق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عائ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نا  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أ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نا 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أ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قار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نا 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جيران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نا. 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ص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ح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الاه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مام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ب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الأ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قار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شار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ك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أ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ف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راح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ه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أ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ت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راح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ه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. 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و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ص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الر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ح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ه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ي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أ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يَ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كون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بَعْضُنا 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وان</w:t>
      </w:r>
      <w:r w:rsidR="00A47F7B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ئ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آم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ً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ل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ض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نا 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ض</w:t>
      </w:r>
      <w:r w:rsidR="00E22917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اً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،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ساع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د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الأ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قار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ق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ت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الض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يق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،</w:t>
      </w:r>
      <w:r w:rsidR="00737500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أَنْ نُخَفِّفَ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م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ن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أ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باء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الق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لوب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الع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قول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ب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الر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أ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ف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الم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ح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َّ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و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الر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َّ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ح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م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ة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ِ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 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التي يحملها 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ض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ُ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 xml:space="preserve">نا 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ل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ب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َ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ع</w:t>
      </w:r>
      <w:r w:rsidR="002031CD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ْ</w:t>
      </w:r>
      <w:r w:rsidRPr="000651FF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ض</w:t>
      </w:r>
      <w:r w:rsidR="00FC466E">
        <w:rPr>
          <w:rFonts w:ascii="Sakkal Majalla" w:eastAsia="Calibri" w:hAnsi="Sakkal Majalla" w:cs="Sakkal Majalla" w:hint="cs"/>
          <w:b/>
          <w:i/>
          <w:sz w:val="28"/>
          <w:szCs w:val="28"/>
          <w:rtl/>
        </w:rPr>
        <w:t>ٍ</w:t>
      </w:r>
      <w:r w:rsidR="00437369">
        <w:rPr>
          <w:rFonts w:ascii="Sakkal Majalla" w:eastAsia="Calibri" w:hAnsi="Sakkal Majalla" w:cs="Sakkal Majalla" w:hint="cs"/>
          <w:b/>
          <w:iCs/>
          <w:sz w:val="28"/>
          <w:szCs w:val="28"/>
          <w:rtl/>
        </w:rPr>
        <w:t>.</w:t>
      </w:r>
    </w:p>
    <w:p w:rsidR="00437369" w:rsidRPr="0021235B" w:rsidRDefault="00437369" w:rsidP="00437369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Cs/>
          <w:i/>
          <w:sz w:val="28"/>
          <w:szCs w:val="28"/>
          <w:rtl/>
          <w:lang w:bidi="ar-SY"/>
        </w:rPr>
      </w:pPr>
      <w:r w:rsidRPr="0021235B">
        <w:rPr>
          <w:rFonts w:ascii="Sakkal Majalla" w:eastAsia="Calibri" w:hAnsi="Sakkal Majalla" w:cs="Sakkal Majalla" w:hint="cs"/>
          <w:bCs/>
          <w:i/>
          <w:sz w:val="28"/>
          <w:szCs w:val="28"/>
          <w:rtl/>
          <w:lang w:bidi="ar-SY"/>
        </w:rPr>
        <w:t>إ</w:t>
      </w:r>
      <w:r w:rsidR="00DB4DE7">
        <w:rPr>
          <w:rFonts w:ascii="Sakkal Majalla" w:eastAsia="Calibri" w:hAnsi="Sakkal Majalla" w:cs="Sakkal Majalla" w:hint="cs"/>
          <w:bCs/>
          <w:i/>
          <w:sz w:val="28"/>
          <w:szCs w:val="28"/>
          <w:rtl/>
          <w:lang w:bidi="ar-SY"/>
        </w:rPr>
        <w:t>ِ</w:t>
      </w:r>
      <w:r w:rsidRPr="0021235B">
        <w:rPr>
          <w:rFonts w:ascii="Sakkal Majalla" w:eastAsia="Calibri" w:hAnsi="Sakkal Majalla" w:cs="Sakkal Majalla" w:hint="cs"/>
          <w:bCs/>
          <w:i/>
          <w:sz w:val="28"/>
          <w:szCs w:val="28"/>
          <w:rtl/>
          <w:lang w:bidi="ar-SY"/>
        </w:rPr>
        <w:t>خ</w:t>
      </w:r>
      <w:r w:rsidR="00DB4DE7">
        <w:rPr>
          <w:rFonts w:ascii="Sakkal Majalla" w:eastAsia="Calibri" w:hAnsi="Sakkal Majalla" w:cs="Sakkal Majalla" w:hint="cs"/>
          <w:bCs/>
          <w:i/>
          <w:sz w:val="28"/>
          <w:szCs w:val="28"/>
          <w:rtl/>
          <w:lang w:bidi="ar-SY"/>
        </w:rPr>
        <w:t>ْ</w:t>
      </w:r>
      <w:r w:rsidRPr="0021235B">
        <w:rPr>
          <w:rFonts w:ascii="Sakkal Majalla" w:eastAsia="Calibri" w:hAnsi="Sakkal Majalla" w:cs="Sakkal Majalla" w:hint="cs"/>
          <w:bCs/>
          <w:i/>
          <w:sz w:val="28"/>
          <w:szCs w:val="28"/>
          <w:rtl/>
          <w:lang w:bidi="ar-SY"/>
        </w:rPr>
        <w:t>واني!</w:t>
      </w:r>
    </w:p>
    <w:p w:rsidR="00437369" w:rsidRPr="00437369" w:rsidRDefault="00437369" w:rsidP="00437369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Cs/>
          <w:i/>
          <w:sz w:val="28"/>
          <w:szCs w:val="28"/>
          <w:rtl/>
          <w:lang w:bidi="ar-SY"/>
        </w:rPr>
      </w:pP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إن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َّ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الاه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ْ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ت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مام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ب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أ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قار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بنا وفي 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ق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د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ِّ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ت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ه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ْ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آباء</w:t>
      </w:r>
      <w:r w:rsidR="001A3C84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نا و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أ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َّ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هات</w:t>
      </w:r>
      <w:r w:rsidR="001A3C84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نا و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سيل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ةٌ ل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ن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ي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ْ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ل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ر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ح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ْ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ة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الر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َّ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ح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ْ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م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ن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. ي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قول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الله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ت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عالى في ح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َ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ديث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ٍ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 ق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ُ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د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ْ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س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ِ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ي</w:t>
      </w:r>
      <w:r w:rsidR="00DB4DE7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ٍّ</w:t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 xml:space="preserve">: </w:t>
      </w:r>
      <w:r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"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rtl/>
          <w:lang w:bidi="ar-SY"/>
        </w:rPr>
        <w:t>أَنَا الرَّحْمَنُ خَلَقْتُ الرَّحِمَ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lang w:bidi="ar-SY"/>
        </w:rPr>
        <w:t> 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rtl/>
          <w:lang w:bidi="ar-SY"/>
        </w:rPr>
        <w:t>وَشَقَقْتُ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lang w:bidi="ar-SY"/>
        </w:rPr>
        <w:t> 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rtl/>
          <w:lang w:bidi="ar-SY"/>
        </w:rPr>
        <w:t>لَهَا مِنِ اسْمِي فَمَنْ وَصَلَهَا وَصَلْتُهُ وَمَنْ قَطَعَهَا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lang w:bidi="ar-SY"/>
        </w:rPr>
        <w:t> </w:t>
      </w:r>
      <w:r w:rsidRPr="00437369">
        <w:rPr>
          <w:rFonts w:ascii="Sakkal Majalla" w:eastAsia="Calibri" w:hAnsi="Sakkal Majalla" w:cs="Sakkal Majalla"/>
          <w:bCs/>
          <w:i/>
          <w:sz w:val="28"/>
          <w:szCs w:val="28"/>
          <w:rtl/>
          <w:lang w:bidi="ar-SY"/>
        </w:rPr>
        <w:t>بَتَتُّهُ</w:t>
      </w:r>
      <w:r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"</w:t>
      </w:r>
      <w:r w:rsidRPr="00BC6CBD">
        <w:rPr>
          <w:rStyle w:val="SonnotBavurusu"/>
          <w:rFonts w:ascii="Sakkal Majalla" w:eastAsia="Calibri" w:hAnsi="Sakkal Majalla" w:cs="Sakkal Majalla"/>
          <w:b/>
          <w:iCs/>
          <w:sz w:val="28"/>
          <w:szCs w:val="28"/>
        </w:rPr>
        <w:endnoteReference w:id="4"/>
      </w:r>
      <w:r w:rsidRPr="00437369">
        <w:rPr>
          <w:rFonts w:ascii="Sakkal Majalla" w:eastAsia="Calibri" w:hAnsi="Sakkal Majalla" w:cs="Sakkal Majalla" w:hint="cs"/>
          <w:b/>
          <w:i/>
          <w:sz w:val="28"/>
          <w:szCs w:val="28"/>
          <w:rtl/>
          <w:lang w:bidi="ar-SY"/>
        </w:rPr>
        <w:t>.</w:t>
      </w:r>
    </w:p>
    <w:p w:rsidR="0021235B" w:rsidRPr="0034581D" w:rsidRDefault="0021235B" w:rsidP="0021235B">
      <w:pPr>
        <w:bidi/>
        <w:spacing w:after="120" w:line="240" w:lineRule="auto"/>
        <w:ind w:firstLine="510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إ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ِ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خ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ْ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وان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ِ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ي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َ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الأ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َ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ع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َ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ز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ّ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اء</w:t>
      </w:r>
      <w:r w:rsidR="00DB4DE7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ُ</w:t>
      </w:r>
      <w:r w:rsidRPr="0034581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!</w:t>
      </w:r>
    </w:p>
    <w:p w:rsidR="0021235B" w:rsidRPr="00BC6CBD" w:rsidRDefault="00737500" w:rsidP="00E22917">
      <w:pPr>
        <w:bidi/>
        <w:spacing w:after="120" w:line="240" w:lineRule="auto"/>
        <w:ind w:firstLine="510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ج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ميع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ُنا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غ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ت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بون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في ه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ذ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ه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الح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ياة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الد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ُّ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ن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يا. و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ح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ز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ن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الذي ي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راف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ق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الاغ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ت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راب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خ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ُّ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الي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د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التي ي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د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ُّ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ها 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ع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ض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نا 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ع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>ض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ٍ</w:t>
      </w:r>
      <w:r w:rsidR="0021235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و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ح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ص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الر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َّ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ح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ت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خ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ِّ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صاع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الغ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. إن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عام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ع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ض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نا في ه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ذ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ه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الد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ُّ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يا 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الأ</w:t>
      </w:r>
      <w:r w:rsidR="001A3C84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الم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ح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َّ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عام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نا الله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ت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عالى ب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ح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ت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ه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و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الق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يام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DB4DE7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. إن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خ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ل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على ب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ع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ض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نا في ه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ذ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ه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الغ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في 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الر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َّ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أ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الر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َّ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ح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AE622B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الإخ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لاص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ف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س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ك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م</w:t>
      </w:r>
      <w:r w:rsidR="00E22917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نا الله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ب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الج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َّ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التي لا ي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ن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ْ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ض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ب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عيم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ُ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ها في الآخ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ر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َ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>ة</w:t>
      </w:r>
      <w:r w:rsidR="00897A42">
        <w:rPr>
          <w:rFonts w:ascii="Sakkal Majalla" w:hAnsi="Sakkal Majalla" w:cs="Sakkal Majalla" w:hint="cs"/>
          <w:color w:val="000000"/>
          <w:sz w:val="28"/>
          <w:szCs w:val="28"/>
          <w:rtl/>
        </w:rPr>
        <w:t>ِ</w:t>
      </w:r>
      <w:r w:rsidR="0034581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 </w:t>
      </w:r>
    </w:p>
    <w:p w:rsidR="00891DED" w:rsidRPr="0034581D" w:rsidRDefault="00891DED" w:rsidP="00891DED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b/>
          <w:bCs/>
          <w:i/>
          <w:sz w:val="28"/>
          <w:szCs w:val="28"/>
          <w:rtl/>
        </w:rPr>
      </w:pPr>
      <w:r w:rsidRPr="0034581D">
        <w:rPr>
          <w:rFonts w:ascii="Sakkal Majalla" w:eastAsia="Calibri" w:hAnsi="Sakkal Majalla" w:cs="Sakkal Majalla" w:hint="cs"/>
          <w:b/>
          <w:bCs/>
          <w:i/>
          <w:sz w:val="28"/>
          <w:szCs w:val="28"/>
          <w:rtl/>
        </w:rPr>
        <w:t>إخ</w:t>
      </w:r>
      <w:r w:rsidR="00897A42">
        <w:rPr>
          <w:rFonts w:ascii="Sakkal Majalla" w:eastAsia="Calibri" w:hAnsi="Sakkal Majalla" w:cs="Sakkal Majalla" w:hint="cs"/>
          <w:b/>
          <w:bCs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b/>
          <w:bCs/>
          <w:i/>
          <w:sz w:val="28"/>
          <w:szCs w:val="28"/>
          <w:rtl/>
        </w:rPr>
        <w:t>واني!</w:t>
      </w:r>
    </w:p>
    <w:p w:rsidR="0034581D" w:rsidRPr="00891DED" w:rsidRDefault="00891DED" w:rsidP="00E22917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i/>
          <w:sz w:val="28"/>
          <w:szCs w:val="28"/>
        </w:rPr>
      </w:pP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إن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كان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ك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ذ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ك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ف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عال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ا 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راع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ي ص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ة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َّ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ح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التي 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ي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اح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ة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ٌ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ش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روط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ي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ضا الله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عالى.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1A3C84">
        <w:rPr>
          <w:rFonts w:ascii="Sakkal Majalla" w:eastAsia="Calibri" w:hAnsi="Sakkal Majalla" w:cs="Sakkal Majalla" w:hint="cs"/>
          <w:i/>
          <w:sz w:val="28"/>
          <w:szCs w:val="28"/>
          <w:rtl/>
        </w:rPr>
        <w:t>لْ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خ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ذ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خاط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آبائ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َّ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ها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تِ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أز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واج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لاد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</w:t>
      </w:r>
      <w:r w:rsidR="00414D21" w:rsidRPr="00414D21">
        <w:rPr>
          <w:rFonts w:ascii="Sakkal Majalla" w:eastAsia="Calibri" w:hAnsi="Sakkal Majalla" w:cs="Sakkal Majalla"/>
          <w:iCs/>
          <w:sz w:val="28"/>
          <w:szCs w:val="28"/>
        </w:rPr>
        <w:t>.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لا 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ع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لاقات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 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جيران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أقار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نا الب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عيدين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الق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>ريبين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34581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. 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عال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ا لا 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ك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ق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باء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نا 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ك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ِّ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واح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د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ٍ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قيم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ة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ٌع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نا؛ 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رود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ة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الاغ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راب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. 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عال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ا لا 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قيم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ج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داراً 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ي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ق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لوب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نا دون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في خ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ض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ِّ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شاغ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الح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ياة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ُّ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="0034581D"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يا. </w:t>
      </w:r>
      <w:r w:rsidR="00E22917">
        <w:rPr>
          <w:rFonts w:ascii="Sakkal Majalla" w:eastAsia="Calibri" w:hAnsi="Sakkal Majalla" w:cs="Sakkal Majalla" w:hint="cs"/>
          <w:i/>
          <w:sz w:val="28"/>
          <w:szCs w:val="28"/>
          <w:rtl/>
        </w:rPr>
        <w:t>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ز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ش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ه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ضان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و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أ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ي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ّ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ام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العيد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ف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ُ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ص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ة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ً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ل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ت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ق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ْ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ريب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 الب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َ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>عيد</w:t>
      </w:r>
      <w:r w:rsidR="00897A42">
        <w:rPr>
          <w:rFonts w:ascii="Sakkal Majalla" w:eastAsia="Calibri" w:hAnsi="Sakkal Majalla" w:cs="Sakkal Majalla" w:hint="cs"/>
          <w:i/>
          <w:sz w:val="28"/>
          <w:szCs w:val="28"/>
          <w:rtl/>
        </w:rPr>
        <w:t>ِ</w:t>
      </w:r>
      <w:r w:rsidRPr="00891DED">
        <w:rPr>
          <w:rFonts w:ascii="Sakkal Majalla" w:eastAsia="Calibri" w:hAnsi="Sakkal Majalla" w:cs="Sakkal Majalla" w:hint="cs"/>
          <w:i/>
          <w:sz w:val="28"/>
          <w:szCs w:val="28"/>
          <w:rtl/>
        </w:rPr>
        <w:t xml:space="preserve">. </w:t>
      </w:r>
    </w:p>
    <w:p w:rsidR="00914669" w:rsidRPr="00BC6CBD" w:rsidRDefault="00914669" w:rsidP="0028661E">
      <w:pPr>
        <w:bidi/>
        <w:spacing w:after="120" w:line="240" w:lineRule="auto"/>
        <w:ind w:firstLine="510"/>
        <w:jc w:val="both"/>
        <w:rPr>
          <w:rFonts w:ascii="Sakkal Majalla" w:eastAsia="Calibri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ولا 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سى أ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َّ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ص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ل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ة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الر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َّ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ح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م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الح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قيق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َّ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ة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ه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أ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س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أ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ل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ع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أ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ح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وال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الذين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لا 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س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ت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طيعون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أ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س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ألوا ع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أ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ح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وال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نا، و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1A3C84">
        <w:rPr>
          <w:rFonts w:ascii="Sakkal Majalla" w:eastAsia="Calibri" w:hAnsi="Sakkal Majalla" w:cs="Sakkal Majalla" w:hint="cs"/>
          <w:sz w:val="28"/>
          <w:szCs w:val="28"/>
          <w:rtl/>
        </w:rPr>
        <w:t>لْ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ت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َّ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ص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ل</w:t>
      </w:r>
      <w:r w:rsidR="001A3C8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ب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الذين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لا 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س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ت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طيعون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</w:t>
      </w:r>
      <w:bookmarkStart w:id="0" w:name="_GoBack"/>
      <w:bookmarkEnd w:id="0"/>
      <w:r>
        <w:rPr>
          <w:rFonts w:ascii="Sakkal Majalla" w:eastAsia="Calibri" w:hAnsi="Sakkal Majalla" w:cs="Sakkal Majalla" w:hint="cs"/>
          <w:sz w:val="28"/>
          <w:szCs w:val="28"/>
          <w:rtl/>
        </w:rPr>
        <w:t>لات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ِّ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صال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ب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نا. ف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الر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ُّ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ق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ُّ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الح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قيق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ي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ُّ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ه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و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ب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رّ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ُ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م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104E79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ل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م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 xml:space="preserve"> ي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ب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رّ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 xml:space="preserve"> ب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نا و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ل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ي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س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 xml:space="preserve"> ب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ِ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ر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َّ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 xml:space="preserve"> م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ن</w:t>
      </w:r>
      <w:r w:rsidR="00927E94">
        <w:rPr>
          <w:rFonts w:ascii="Sakkal Majalla" w:eastAsia="Calibri" w:hAnsi="Sakkal Majalla" w:cs="Sakkal Majalla" w:hint="cs"/>
          <w:sz w:val="28"/>
          <w:szCs w:val="28"/>
          <w:rtl/>
        </w:rPr>
        <w:t>ْ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 xml:space="preserve"> ي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ب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َ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ر</w:t>
      </w:r>
      <w:r w:rsidR="0028661E">
        <w:rPr>
          <w:rFonts w:ascii="Sakkal Majalla" w:eastAsia="Calibri" w:hAnsi="Sakkal Majalla" w:cs="Sakkal Majalla" w:hint="cs"/>
          <w:sz w:val="28"/>
          <w:szCs w:val="28"/>
          <w:rtl/>
        </w:rPr>
        <w:t>ُّ</w:t>
      </w:r>
      <w:r w:rsidR="0042413F">
        <w:rPr>
          <w:rFonts w:ascii="Sakkal Majalla" w:eastAsia="Calibri" w:hAnsi="Sakkal Majalla" w:cs="Sakkal Majalla" w:hint="cs"/>
          <w:sz w:val="28"/>
          <w:szCs w:val="28"/>
          <w:rtl/>
        </w:rPr>
        <w:t>نا</w:t>
      </w:r>
      <w:r w:rsidRPr="00BC6CBD">
        <w:rPr>
          <w:rFonts w:ascii="Sakkal Majalla" w:eastAsia="Calibri" w:hAnsi="Sakkal Majalla" w:cs="Sakkal Majalla"/>
          <w:sz w:val="28"/>
          <w:szCs w:val="28"/>
          <w:vertAlign w:val="superscript"/>
        </w:rPr>
        <w:endnoteReference w:id="5"/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.  </w:t>
      </w:r>
    </w:p>
    <w:p w:rsidR="00914669" w:rsidRPr="00914669" w:rsidRDefault="00914669" w:rsidP="00914669">
      <w:pPr>
        <w:pStyle w:val="NormalWeb"/>
        <w:shd w:val="clear" w:color="auto" w:fill="FFFFFF"/>
        <w:bidi/>
        <w:spacing w:before="0" w:beforeAutospacing="0" w:after="0" w:afterAutospacing="0"/>
        <w:ind w:firstLine="51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خ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وان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ع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ز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ّ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اء</w:t>
      </w:r>
      <w:r w:rsidR="00677BD9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914669">
        <w:rPr>
          <w:rFonts w:ascii="Sakkal Majalla" w:hAnsi="Sakkal Majalla" w:cs="Sakkal Majalla" w:hint="cs"/>
          <w:b/>
          <w:bCs/>
          <w:sz w:val="28"/>
          <w:szCs w:val="28"/>
          <w:rtl/>
        </w:rPr>
        <w:t>!</w:t>
      </w:r>
    </w:p>
    <w:p w:rsidR="00914669" w:rsidRPr="00BC6CBD" w:rsidRDefault="00914669" w:rsidP="0028661E">
      <w:pPr>
        <w:pStyle w:val="NormalWeb"/>
        <w:shd w:val="clear" w:color="auto" w:fill="FFFFFF"/>
        <w:bidi/>
        <w:spacing w:before="0" w:beforeAutospacing="0" w:after="0" w:afterAutospacing="0"/>
        <w:ind w:firstLine="51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س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حان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 xml:space="preserve"> فينا و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ع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ي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ص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الر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أ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ُ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م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ك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ن</w:t>
      </w:r>
      <w:r w:rsidR="001A3C84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نا م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ْ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 xml:space="preserve"> ر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عاي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 w:rsidR="0028661E">
        <w:rPr>
          <w:rFonts w:ascii="Sakkal Majalla" w:hAnsi="Sakkal Majalla" w:cs="Sakkal Majalla" w:hint="cs"/>
          <w:sz w:val="28"/>
          <w:szCs w:val="28"/>
          <w:rtl/>
        </w:rPr>
        <w:t>ة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ح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قوق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الأ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قار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77BD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sectPr w:rsidR="00914669" w:rsidRPr="00BC6CBD" w:rsidSect="00B04734">
      <w:endnotePr>
        <w:numFmt w:val="decimal"/>
      </w:endnotePr>
      <w:pgSz w:w="11906" w:h="16838"/>
      <w:pgMar w:top="993" w:right="707" w:bottom="142" w:left="709" w:header="708" w:footer="708" w:gutter="0"/>
      <w:cols w:num="2" w:space="850"/>
      <w:bidi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B3" w:rsidRDefault="00290BB3" w:rsidP="005D6114">
      <w:pPr>
        <w:spacing w:after="0" w:line="240" w:lineRule="auto"/>
      </w:pPr>
      <w:r>
        <w:separator/>
      </w:r>
    </w:p>
  </w:endnote>
  <w:endnote w:type="continuationSeparator" w:id="0">
    <w:p w:rsidR="00290BB3" w:rsidRDefault="00290BB3" w:rsidP="005D6114">
      <w:pPr>
        <w:spacing w:after="0" w:line="240" w:lineRule="auto"/>
      </w:pPr>
      <w:r>
        <w:continuationSeparator/>
      </w:r>
    </w:p>
  </w:endnote>
  <w:endnote w:id="1">
    <w:p w:rsidR="00104E79" w:rsidRPr="00914669" w:rsidRDefault="00104E79" w:rsidP="00914669">
      <w:pPr>
        <w:pStyle w:val="SonnotMetni"/>
        <w:bidi/>
        <w:rPr>
          <w:rFonts w:ascii="Sakkal Majalla" w:hAnsi="Sakkal Majalla" w:cs="Sakkal Majalla"/>
          <w:sz w:val="18"/>
          <w:szCs w:val="18"/>
        </w:rPr>
      </w:pPr>
      <w:r w:rsidRPr="00914669">
        <w:rPr>
          <w:rStyle w:val="SonnotBavurusu"/>
          <w:rFonts w:ascii="Sakkal Majalla" w:hAnsi="Sakkal Majalla" w:cs="Sakkal Majalla"/>
          <w:sz w:val="18"/>
          <w:szCs w:val="18"/>
        </w:rPr>
        <w:endnoteRef/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 النساء، 4/ 1. </w:t>
      </w:r>
    </w:p>
  </w:endnote>
  <w:endnote w:id="2">
    <w:p w:rsidR="00104E79" w:rsidRPr="00914669" w:rsidRDefault="00104E79" w:rsidP="00914669">
      <w:pPr>
        <w:pStyle w:val="SonnotMetni"/>
        <w:bidi/>
        <w:rPr>
          <w:rFonts w:ascii="Sakkal Majalla" w:hAnsi="Sakkal Majalla" w:cs="Sakkal Majalla"/>
          <w:sz w:val="18"/>
          <w:szCs w:val="18"/>
        </w:rPr>
      </w:pPr>
      <w:r w:rsidRPr="00914669">
        <w:rPr>
          <w:rStyle w:val="SonnotBavurusu"/>
          <w:rFonts w:ascii="Sakkal Majalla" w:hAnsi="Sakkal Majalla" w:cs="Sakkal Majalla"/>
          <w:sz w:val="18"/>
          <w:szCs w:val="18"/>
        </w:rPr>
        <w:endnoteRef/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البخاري، </w:t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الأدب، 85. </w:t>
      </w:r>
    </w:p>
  </w:endnote>
  <w:endnote w:id="3">
    <w:p w:rsidR="00104E79" w:rsidRPr="00914669" w:rsidRDefault="00104E79" w:rsidP="00914669">
      <w:pPr>
        <w:pStyle w:val="SonnotMetni"/>
        <w:bidi/>
        <w:rPr>
          <w:rFonts w:ascii="Sakkal Majalla" w:hAnsi="Sakkal Majalla" w:cs="Sakkal Majalla"/>
          <w:sz w:val="18"/>
          <w:szCs w:val="18"/>
        </w:rPr>
      </w:pPr>
      <w:r w:rsidRPr="00914669">
        <w:rPr>
          <w:rStyle w:val="SonnotBavurusu"/>
          <w:rFonts w:ascii="Sakkal Majalla" w:hAnsi="Sakkal Majalla" w:cs="Sakkal Majalla"/>
          <w:sz w:val="18"/>
          <w:szCs w:val="18"/>
        </w:rPr>
        <w:endnoteRef/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مسلم، </w:t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البر، 22. </w:t>
      </w:r>
    </w:p>
  </w:endnote>
  <w:endnote w:id="4">
    <w:p w:rsidR="00104E79" w:rsidRPr="00914669" w:rsidRDefault="00104E79" w:rsidP="00914669">
      <w:pPr>
        <w:pStyle w:val="SonnotMetni"/>
        <w:bidi/>
        <w:rPr>
          <w:rFonts w:ascii="Sakkal Majalla" w:hAnsi="Sakkal Majalla" w:cs="Sakkal Majalla"/>
          <w:sz w:val="22"/>
          <w:szCs w:val="22"/>
        </w:rPr>
      </w:pPr>
      <w:r w:rsidRPr="00914669">
        <w:rPr>
          <w:rStyle w:val="SonnotBavurusu"/>
          <w:rFonts w:ascii="Sakkal Majalla" w:hAnsi="Sakkal Majalla" w:cs="Sakkal Majalla"/>
          <w:sz w:val="18"/>
          <w:szCs w:val="18"/>
        </w:rPr>
        <w:endnoteRef/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أبو </w:t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داود، الزكاة، 45. </w:t>
      </w:r>
    </w:p>
  </w:endnote>
  <w:endnote w:id="5">
    <w:p w:rsidR="00104E79" w:rsidRPr="00914669" w:rsidRDefault="00104E79" w:rsidP="00914669">
      <w:pPr>
        <w:pStyle w:val="SonnotMetni"/>
        <w:bidi/>
        <w:rPr>
          <w:rFonts w:ascii="Sakkal Majalla" w:hAnsi="Sakkal Majalla" w:cs="Sakkal Majalla"/>
          <w:sz w:val="18"/>
          <w:szCs w:val="18"/>
        </w:rPr>
      </w:pPr>
      <w:r w:rsidRPr="00914669">
        <w:rPr>
          <w:rStyle w:val="SonnotBavurusu"/>
          <w:rFonts w:ascii="Sakkal Majalla" w:hAnsi="Sakkal Majalla" w:cs="Sakkal Majalla"/>
          <w:sz w:val="18"/>
          <w:szCs w:val="18"/>
        </w:rPr>
        <w:endnoteRef/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البخاري، </w:t>
      </w:r>
      <w:r w:rsidRPr="00914669">
        <w:rPr>
          <w:rFonts w:ascii="Sakkal Majalla" w:hAnsi="Sakkal Majalla" w:cs="Sakkal Majalla"/>
          <w:sz w:val="18"/>
          <w:szCs w:val="18"/>
          <w:rtl/>
        </w:rPr>
        <w:t xml:space="preserve">الأدب، 15. </w:t>
      </w:r>
    </w:p>
    <w:p w:rsidR="00104E79" w:rsidRPr="00E2413B" w:rsidRDefault="00104E79" w:rsidP="00BE282E">
      <w:pPr>
        <w:pStyle w:val="SonnotMetni"/>
        <w:bidi/>
        <w:ind w:left="708" w:firstLine="568"/>
        <w:rPr>
          <w:rFonts w:ascii="Times New Roman" w:hAnsi="Times New Roman"/>
          <w:b/>
          <w:bCs/>
          <w:i/>
          <w:iCs/>
        </w:rPr>
      </w:pPr>
      <w:r w:rsidRPr="00914669"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  <w:t>من إعداد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B3" w:rsidRDefault="00290BB3" w:rsidP="005D6114">
      <w:pPr>
        <w:spacing w:after="0" w:line="240" w:lineRule="auto"/>
      </w:pPr>
      <w:r>
        <w:separator/>
      </w:r>
    </w:p>
  </w:footnote>
  <w:footnote w:type="continuationSeparator" w:id="0">
    <w:p w:rsidR="00290BB3" w:rsidRDefault="00290BB3" w:rsidP="005D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59"/>
    <w:rsid w:val="00015539"/>
    <w:rsid w:val="00030361"/>
    <w:rsid w:val="000346E9"/>
    <w:rsid w:val="000473D5"/>
    <w:rsid w:val="000553AD"/>
    <w:rsid w:val="0006508A"/>
    <w:rsid w:val="000651FF"/>
    <w:rsid w:val="000A1931"/>
    <w:rsid w:val="000C38DC"/>
    <w:rsid w:val="000D6921"/>
    <w:rsid w:val="000F39E2"/>
    <w:rsid w:val="001034F9"/>
    <w:rsid w:val="00104E79"/>
    <w:rsid w:val="001763FF"/>
    <w:rsid w:val="00197177"/>
    <w:rsid w:val="001A3C84"/>
    <w:rsid w:val="001A3D6F"/>
    <w:rsid w:val="001C0EDD"/>
    <w:rsid w:val="001C241F"/>
    <w:rsid w:val="001F1616"/>
    <w:rsid w:val="001F2C01"/>
    <w:rsid w:val="001F677F"/>
    <w:rsid w:val="002031CD"/>
    <w:rsid w:val="00203352"/>
    <w:rsid w:val="00207466"/>
    <w:rsid w:val="0021235B"/>
    <w:rsid w:val="00220267"/>
    <w:rsid w:val="002461E0"/>
    <w:rsid w:val="00251437"/>
    <w:rsid w:val="00255490"/>
    <w:rsid w:val="00261CFF"/>
    <w:rsid w:val="0026255C"/>
    <w:rsid w:val="00277E12"/>
    <w:rsid w:val="00283EB2"/>
    <w:rsid w:val="0028661E"/>
    <w:rsid w:val="00290BB3"/>
    <w:rsid w:val="002B7E38"/>
    <w:rsid w:val="002E1D23"/>
    <w:rsid w:val="00306E66"/>
    <w:rsid w:val="00321DEC"/>
    <w:rsid w:val="00324C62"/>
    <w:rsid w:val="00325571"/>
    <w:rsid w:val="0034581D"/>
    <w:rsid w:val="00355458"/>
    <w:rsid w:val="00365CEF"/>
    <w:rsid w:val="00366EC8"/>
    <w:rsid w:val="00380023"/>
    <w:rsid w:val="003867C4"/>
    <w:rsid w:val="003B77A3"/>
    <w:rsid w:val="003C1D18"/>
    <w:rsid w:val="004102B8"/>
    <w:rsid w:val="00414D21"/>
    <w:rsid w:val="0042328F"/>
    <w:rsid w:val="0042413F"/>
    <w:rsid w:val="0043199E"/>
    <w:rsid w:val="00434D09"/>
    <w:rsid w:val="0043569B"/>
    <w:rsid w:val="00437369"/>
    <w:rsid w:val="00467988"/>
    <w:rsid w:val="004715DE"/>
    <w:rsid w:val="00474D4F"/>
    <w:rsid w:val="0048025E"/>
    <w:rsid w:val="004A125D"/>
    <w:rsid w:val="004A5859"/>
    <w:rsid w:val="004A5FC8"/>
    <w:rsid w:val="004B28A4"/>
    <w:rsid w:val="004B31FE"/>
    <w:rsid w:val="004D0C03"/>
    <w:rsid w:val="004D541B"/>
    <w:rsid w:val="00526519"/>
    <w:rsid w:val="00566ADC"/>
    <w:rsid w:val="005703ED"/>
    <w:rsid w:val="005870DF"/>
    <w:rsid w:val="0059231E"/>
    <w:rsid w:val="005A22C4"/>
    <w:rsid w:val="005A635E"/>
    <w:rsid w:val="005D4858"/>
    <w:rsid w:val="005D6114"/>
    <w:rsid w:val="005E082B"/>
    <w:rsid w:val="006052FB"/>
    <w:rsid w:val="006407C6"/>
    <w:rsid w:val="00661750"/>
    <w:rsid w:val="00677BD9"/>
    <w:rsid w:val="00691580"/>
    <w:rsid w:val="006B1FA9"/>
    <w:rsid w:val="006C32DC"/>
    <w:rsid w:val="006C64E2"/>
    <w:rsid w:val="006C79B0"/>
    <w:rsid w:val="006E1335"/>
    <w:rsid w:val="00723B0F"/>
    <w:rsid w:val="00732AA5"/>
    <w:rsid w:val="00737500"/>
    <w:rsid w:val="0074473C"/>
    <w:rsid w:val="00747412"/>
    <w:rsid w:val="00756179"/>
    <w:rsid w:val="00757AD5"/>
    <w:rsid w:val="0076457C"/>
    <w:rsid w:val="00771F18"/>
    <w:rsid w:val="007755D9"/>
    <w:rsid w:val="007818C4"/>
    <w:rsid w:val="00793BBC"/>
    <w:rsid w:val="007A0873"/>
    <w:rsid w:val="007B0CB2"/>
    <w:rsid w:val="007B58B7"/>
    <w:rsid w:val="007B700A"/>
    <w:rsid w:val="007C267C"/>
    <w:rsid w:val="007C55B0"/>
    <w:rsid w:val="007E6553"/>
    <w:rsid w:val="007F72E1"/>
    <w:rsid w:val="00816B7C"/>
    <w:rsid w:val="00832CE8"/>
    <w:rsid w:val="00834D95"/>
    <w:rsid w:val="00847D26"/>
    <w:rsid w:val="00851C47"/>
    <w:rsid w:val="00854B10"/>
    <w:rsid w:val="00863B9B"/>
    <w:rsid w:val="0086490E"/>
    <w:rsid w:val="00882742"/>
    <w:rsid w:val="00891075"/>
    <w:rsid w:val="00891DED"/>
    <w:rsid w:val="00897A42"/>
    <w:rsid w:val="008A5FFB"/>
    <w:rsid w:val="008A6652"/>
    <w:rsid w:val="008B5510"/>
    <w:rsid w:val="008B7C2A"/>
    <w:rsid w:val="008C7BF2"/>
    <w:rsid w:val="008D2EA6"/>
    <w:rsid w:val="008E0651"/>
    <w:rsid w:val="008F0740"/>
    <w:rsid w:val="008F3CC1"/>
    <w:rsid w:val="009066D2"/>
    <w:rsid w:val="00913E13"/>
    <w:rsid w:val="00914669"/>
    <w:rsid w:val="00924901"/>
    <w:rsid w:val="00925933"/>
    <w:rsid w:val="00927E94"/>
    <w:rsid w:val="00931929"/>
    <w:rsid w:val="00935F26"/>
    <w:rsid w:val="00937F61"/>
    <w:rsid w:val="00947163"/>
    <w:rsid w:val="0095460B"/>
    <w:rsid w:val="0097032B"/>
    <w:rsid w:val="00970D83"/>
    <w:rsid w:val="0097364F"/>
    <w:rsid w:val="00974A7A"/>
    <w:rsid w:val="009918E3"/>
    <w:rsid w:val="009E6632"/>
    <w:rsid w:val="009F55EB"/>
    <w:rsid w:val="00A0616B"/>
    <w:rsid w:val="00A3443F"/>
    <w:rsid w:val="00A4533E"/>
    <w:rsid w:val="00A47F7B"/>
    <w:rsid w:val="00A6184F"/>
    <w:rsid w:val="00A90F1D"/>
    <w:rsid w:val="00A9123C"/>
    <w:rsid w:val="00A95B37"/>
    <w:rsid w:val="00AA38B2"/>
    <w:rsid w:val="00AE622B"/>
    <w:rsid w:val="00AF5961"/>
    <w:rsid w:val="00B02A32"/>
    <w:rsid w:val="00B04734"/>
    <w:rsid w:val="00B0592D"/>
    <w:rsid w:val="00B31128"/>
    <w:rsid w:val="00B55AEC"/>
    <w:rsid w:val="00B6459D"/>
    <w:rsid w:val="00B712AE"/>
    <w:rsid w:val="00B73DDE"/>
    <w:rsid w:val="00B8396D"/>
    <w:rsid w:val="00B854B7"/>
    <w:rsid w:val="00B95471"/>
    <w:rsid w:val="00BB3700"/>
    <w:rsid w:val="00BC6CBD"/>
    <w:rsid w:val="00BC7C7A"/>
    <w:rsid w:val="00BE282E"/>
    <w:rsid w:val="00BE634F"/>
    <w:rsid w:val="00BF2E78"/>
    <w:rsid w:val="00C24B71"/>
    <w:rsid w:val="00C33604"/>
    <w:rsid w:val="00C45973"/>
    <w:rsid w:val="00C74512"/>
    <w:rsid w:val="00C97AA4"/>
    <w:rsid w:val="00CA1F38"/>
    <w:rsid w:val="00D224DC"/>
    <w:rsid w:val="00D469FE"/>
    <w:rsid w:val="00D56F75"/>
    <w:rsid w:val="00D60346"/>
    <w:rsid w:val="00D743BA"/>
    <w:rsid w:val="00D8551E"/>
    <w:rsid w:val="00D9092D"/>
    <w:rsid w:val="00DB4DE7"/>
    <w:rsid w:val="00DC7642"/>
    <w:rsid w:val="00DD5440"/>
    <w:rsid w:val="00DE6425"/>
    <w:rsid w:val="00E07D33"/>
    <w:rsid w:val="00E22917"/>
    <w:rsid w:val="00E2413B"/>
    <w:rsid w:val="00E309A9"/>
    <w:rsid w:val="00E34569"/>
    <w:rsid w:val="00E53160"/>
    <w:rsid w:val="00E538D9"/>
    <w:rsid w:val="00E6737A"/>
    <w:rsid w:val="00E71985"/>
    <w:rsid w:val="00E84399"/>
    <w:rsid w:val="00EB0F93"/>
    <w:rsid w:val="00F35292"/>
    <w:rsid w:val="00F36FF0"/>
    <w:rsid w:val="00F40C2D"/>
    <w:rsid w:val="00F6037F"/>
    <w:rsid w:val="00F64B43"/>
    <w:rsid w:val="00F73A12"/>
    <w:rsid w:val="00FB5B43"/>
    <w:rsid w:val="00FC466E"/>
    <w:rsid w:val="00FD6260"/>
    <w:rsid w:val="00FD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04BC4-AF86-4923-AEE9-70C684B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B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160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5D61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5D6114"/>
    <w:rPr>
      <w:rFonts w:ascii="Calibri" w:eastAsia="Times New Roman" w:hAnsi="Calibri" w:cs="Times New Roman"/>
      <w:sz w:val="20"/>
      <w:szCs w:val="20"/>
      <w:lang w:eastAsia="tr-TR"/>
    </w:rPr>
  </w:style>
  <w:style w:type="character" w:styleId="SonnotBavurusu">
    <w:name w:val="endnote reference"/>
    <w:uiPriority w:val="99"/>
    <w:unhideWhenUsed/>
    <w:rsid w:val="005D611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69158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91580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unhideWhenUsed/>
    <w:rsid w:val="0069158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E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aa-Proje-Arapa">
    <w:name w:val="aaa-Proje - Arapça"/>
    <w:basedOn w:val="Normal"/>
    <w:autoRedefine/>
    <w:qFormat/>
    <w:rsid w:val="00793BBC"/>
    <w:pPr>
      <w:bidi/>
      <w:spacing w:after="0" w:line="360" w:lineRule="auto"/>
      <w:ind w:right="284"/>
    </w:pPr>
    <w:rPr>
      <w:rFonts w:ascii="Times New Roman" w:eastAsia="Times New Roman" w:hAnsi="Times New Roman" w:cs="Shaikh Hamdullah Basic"/>
      <w:bCs/>
      <w:color w:val="000000"/>
      <w:sz w:val="28"/>
      <w:szCs w:val="28"/>
      <w:lang w:eastAsia="tr-TR"/>
    </w:rPr>
  </w:style>
  <w:style w:type="character" w:customStyle="1" w:styleId="apple-converted-space">
    <w:name w:val="apple-converted-space"/>
    <w:basedOn w:val="VarsaylanParagrafYazTipi"/>
    <w:rsid w:val="000D6921"/>
  </w:style>
  <w:style w:type="character" w:customStyle="1" w:styleId="gareeb">
    <w:name w:val="gareeb"/>
    <w:basedOn w:val="VarsaylanParagrafYazTipi"/>
    <w:rsid w:val="0043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F0F68B5D0C18B48ACB5FAEAB089DDC1" ma:contentTypeVersion="5" ma:contentTypeDescription="Yeni belge oluşturun." ma:contentTypeScope="" ma:versionID="43be219dfbb1c1089c4f8598278ebcd1">
  <xsd:schema xmlns:xsd="http://www.w3.org/2001/XMLSchema" xmlns:xs="http://www.w3.org/2001/XMLSchema" xmlns:p="http://schemas.microsoft.com/office/2006/metadata/properties" xmlns:ns2="fb987cfd-c7fc-49a8-8d9d-da2ba9e3e0bd" xmlns:ns3="ee6349fd-750f-42d6-a540-956a9110b9ac" targetNamespace="http://schemas.microsoft.com/office/2006/metadata/properties" ma:root="true" ma:fieldsID="4156acf49aa5f0af7d6326e9a0d63fb5" ns2:_="" ns3:_="">
    <xsd:import namespace="fb987cfd-c7fc-49a8-8d9d-da2ba9e3e0bd"/>
    <xsd:import namespace="ee6349fd-750f-42d6-a540-956a9110b9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Wor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3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349fd-750f-42d6-a540-956a9110b9ac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Hutbe Okunma Tarihi" ma:format="DateOnly" ma:internalName="Hutbe_x0020_Okunma_x0020_Tarihi">
      <xsd:simpleType>
        <xsd:restriction base="dms:DateTime"/>
      </xsd:simpleType>
    </xsd:element>
    <xsd:element name="Word" ma:index="12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tbe_x0020_Okunma_x0020_Tarihi xmlns="ee6349fd-750f-42d6-a540-956a9110b9ac">2017-06-29T21:00:00+00:00</Hutbe_x0020_Okunma_x0020_Tarihi>
    <Word xmlns="ee6349fd-750f-42d6-a540-956a9110b9ac">
      <Url xsi:nil="true"/>
      <Description xsi:nil="true"/>
    </Word>
    <_dlc_DocId xmlns="fb987cfd-c7fc-49a8-8d9d-da2ba9e3e0bd">CAAACSZ7ZDQP-545-148</_dlc_DocId>
    <_dlc_DocIdUrl xmlns="fb987cfd-c7fc-49a8-8d9d-da2ba9e3e0bd">
      <Url>http://www2.diyanet.gov.tr/DinHizmetleriGenelMudurlugu/_layouts/15/DocIdRedir.aspx?ID=CAAACSZ7ZDQP-545-148</Url>
      <Description>CAAACSZ7ZDQP-545-148</Description>
    </_dlc_DocIdUrl>
  </documentManagement>
</p:properties>
</file>

<file path=customXml/itemProps1.xml><?xml version="1.0" encoding="utf-8"?>
<ds:datastoreItem xmlns:ds="http://schemas.openxmlformats.org/officeDocument/2006/customXml" ds:itemID="{F8CDBCFF-F7FE-4530-B641-BFC9CA8611E7}"/>
</file>

<file path=customXml/itemProps2.xml><?xml version="1.0" encoding="utf-8"?>
<ds:datastoreItem xmlns:ds="http://schemas.openxmlformats.org/officeDocument/2006/customXml" ds:itemID="{AF9241F3-ED2A-487C-A3F4-A78DCBD59198}"/>
</file>

<file path=customXml/itemProps3.xml><?xml version="1.0" encoding="utf-8"?>
<ds:datastoreItem xmlns:ds="http://schemas.openxmlformats.org/officeDocument/2006/customXml" ds:itemID="{88255692-044E-40A8-9037-76238FB8767E}"/>
</file>

<file path=customXml/itemProps4.xml><?xml version="1.0" encoding="utf-8"?>
<ds:datastoreItem xmlns:ds="http://schemas.openxmlformats.org/officeDocument/2006/customXml" ds:itemID="{4AACC1DB-2E80-40EE-BC0A-8BEF0A62AFC1}"/>
</file>

<file path=customXml/itemProps5.xml><?xml version="1.0" encoding="utf-8"?>
<ds:datastoreItem xmlns:ds="http://schemas.openxmlformats.org/officeDocument/2006/customXml" ds:itemID="{26E0C9C1-E9F0-4ECF-BED6-4088F1E78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Cemalettin NAZLIOĞLU</cp:lastModifiedBy>
  <cp:revision>6</cp:revision>
  <cp:lastPrinted>2017-06-29T12:50:00Z</cp:lastPrinted>
  <dcterms:created xsi:type="dcterms:W3CDTF">2017-06-30T06:11:00Z</dcterms:created>
  <dcterms:modified xsi:type="dcterms:W3CDTF">2017-06-30T06:48:00Z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0x0101000F0F68B5D0C18B48ACB5FAEAB089DDC1</vt:lpwstr>
  </property>
  <property fmtid="{D5CDD505-2E9C-101B-9397-08002B2CF9AE}" pid="3" name="_dlc_DocIdItemGuid">
    <vt:lpwstr>53b4761b-5306-4b3d-8796-7d548efa783b</vt:lpwstr>
  </property>
</Properties>
</file>